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8AE0" w14:textId="2431F64A" w:rsidR="003A2BAC" w:rsidRDefault="003A2BAC" w:rsidP="003A2BAC">
      <w:pPr>
        <w:pStyle w:val="Normalwebb"/>
        <w:spacing w:before="0" w:beforeAutospacing="0" w:after="120" w:afterAutospacing="0"/>
        <w:rPr>
          <w:rFonts w:ascii="Helvetica" w:hAnsi="Helvetica" w:cs="Helvetica"/>
          <w:b/>
          <w:bCs/>
          <w:sz w:val="28"/>
          <w:szCs w:val="28"/>
        </w:rPr>
      </w:pPr>
      <w:r w:rsidRPr="003A2BAC">
        <w:rPr>
          <w:rFonts w:ascii="Helvetica" w:hAnsi="Helvetica" w:cs="Helvetica"/>
          <w:b/>
          <w:bCs/>
          <w:sz w:val="28"/>
          <w:szCs w:val="28"/>
        </w:rPr>
        <w:t>Valberedningens förslag till styrelsesammansättning för 2021.</w:t>
      </w:r>
    </w:p>
    <w:p w14:paraId="2BC23BFE" w14:textId="77777777" w:rsidR="003A2BAC" w:rsidRPr="003A2BAC" w:rsidRDefault="003A2BAC" w:rsidP="003A2BAC">
      <w:pPr>
        <w:pStyle w:val="Normalwebb"/>
        <w:spacing w:before="0" w:beforeAutospacing="0" w:after="120" w:afterAutospacing="0"/>
        <w:rPr>
          <w:rFonts w:ascii="Helvetica" w:hAnsi="Helvetica" w:cs="Helvetica"/>
          <w:b/>
          <w:bCs/>
          <w:sz w:val="28"/>
          <w:szCs w:val="28"/>
        </w:rPr>
      </w:pPr>
    </w:p>
    <w:p w14:paraId="1777B8D3" w14:textId="3E063C6F"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Vi har fullgjort vårt arbete med att ta fram förslag till styrelsesammansättningen för år 202</w:t>
      </w:r>
      <w:r w:rsidR="00431EB7">
        <w:rPr>
          <w:rFonts w:ascii="Helvetica" w:hAnsi="Helvetica" w:cs="Helvetica"/>
          <w:sz w:val="24"/>
          <w:szCs w:val="24"/>
        </w:rPr>
        <w:t>1</w:t>
      </w:r>
      <w:r w:rsidRPr="003A2BAC">
        <w:rPr>
          <w:rFonts w:ascii="Helvetica" w:hAnsi="Helvetica" w:cs="Helvetica"/>
          <w:sz w:val="24"/>
          <w:szCs w:val="24"/>
        </w:rPr>
        <w:t>.</w:t>
      </w:r>
    </w:p>
    <w:p w14:paraId="66FA3D75" w14:textId="77777777" w:rsidR="003A2BAC" w:rsidRPr="003A2BAC" w:rsidRDefault="003A2BAC" w:rsidP="003A2BAC">
      <w:pPr>
        <w:pStyle w:val="Normalwebb"/>
        <w:spacing w:before="0" w:beforeAutospacing="0" w:after="120" w:afterAutospacing="0"/>
        <w:rPr>
          <w:rFonts w:ascii="Helvetica" w:hAnsi="Helvetica" w:cs="Helvetica"/>
          <w:sz w:val="24"/>
          <w:szCs w:val="24"/>
        </w:rPr>
      </w:pPr>
    </w:p>
    <w:p w14:paraId="2914A44C"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Vi har efter samtal med var och en i den sittande styrelsen och kommit fram till vårt förslag till styrelsens sammansättning 2021. Förslaget presenteras på särskilt lista.</w:t>
      </w:r>
    </w:p>
    <w:p w14:paraId="17EFB594" w14:textId="77777777" w:rsidR="003A2BAC" w:rsidRPr="003A2BAC" w:rsidRDefault="003A2BAC" w:rsidP="003A2BAC">
      <w:pPr>
        <w:pStyle w:val="Normalwebb"/>
        <w:spacing w:before="0" w:beforeAutospacing="0" w:after="120" w:afterAutospacing="0"/>
        <w:rPr>
          <w:rFonts w:ascii="Helvetica" w:hAnsi="Helvetica" w:cs="Helvetica"/>
          <w:sz w:val="24"/>
          <w:szCs w:val="24"/>
        </w:rPr>
      </w:pPr>
    </w:p>
    <w:p w14:paraId="6215AA8F"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Vidare föreslår vi att valberedningen förstärks med ytterligare två förslag på namn. Dessa namn kan föreslås av medlemmarna vid årsmötet.</w:t>
      </w:r>
    </w:p>
    <w:p w14:paraId="743D07D6"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Vi har nu varit två personer på dessa poster, Petra Sandberg Holstensson och Stefan Kajling.</w:t>
      </w:r>
    </w:p>
    <w:p w14:paraId="64629F6A"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Vi kan båda tänka oss sitta kvar ytterligare ett år, om det är medlemmarnas önskan. Men vi behöver gärna få ytterligare två namn som valberedning.</w:t>
      </w:r>
    </w:p>
    <w:p w14:paraId="368A9D52"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Kommentarer:</w:t>
      </w:r>
    </w:p>
    <w:p w14:paraId="7703B304" w14:textId="4DD26D48"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 xml:space="preserve">Vi har </w:t>
      </w:r>
      <w:r w:rsidR="00B33C60">
        <w:rPr>
          <w:rFonts w:ascii="Helvetica" w:hAnsi="Helvetica" w:cs="Helvetica"/>
          <w:sz w:val="24"/>
          <w:szCs w:val="24"/>
        </w:rPr>
        <w:t>redan inför förra året</w:t>
      </w:r>
      <w:r w:rsidRPr="003A2BAC">
        <w:rPr>
          <w:rFonts w:ascii="Helvetica" w:hAnsi="Helvetica" w:cs="Helvetica"/>
          <w:sz w:val="24"/>
          <w:szCs w:val="24"/>
        </w:rPr>
        <w:t xml:space="preserve"> diskuterat att vissa positioner i styrelsen är väldigt sårbara p g a att det bara är en person som utför det jobbet (exempelvis kassör). Vår rekommendation är att sådan position bör stärkas upp med en ”trainee”, alltså någon som utses till 2:e kassör och som kan vara med i arbetet och lära upp sig på arbetsuppgifterna. Detta är ett kvarstående behov som redan togs upp av oss i valberedningen inför förra årsmötet 2020.</w:t>
      </w:r>
    </w:p>
    <w:p w14:paraId="63F79185" w14:textId="74959961"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Vi kan också konstatera att Corona pandemin slagit särskilt hårt mot R</w:t>
      </w:r>
      <w:r>
        <w:rPr>
          <w:rFonts w:ascii="Helvetica" w:hAnsi="Helvetica" w:cs="Helvetica"/>
          <w:sz w:val="24"/>
          <w:szCs w:val="24"/>
        </w:rPr>
        <w:t>FSL</w:t>
      </w:r>
      <w:r w:rsidRPr="003A2BAC">
        <w:rPr>
          <w:rFonts w:ascii="Helvetica" w:hAnsi="Helvetica" w:cs="Helvetica"/>
          <w:sz w:val="24"/>
          <w:szCs w:val="24"/>
        </w:rPr>
        <w:t xml:space="preserve"> Örebro:s verksamhet. Det har tyvärr påverkat att det varit mycket svårt eller omöjligt att genomföra föreningens så viktiga sociala insatser för våra medlemmar. Även styrelsen har haft ett svårt arbetsår på grund av detta men vi vill också framhärda att styrelsen trots detta lyckats hålla den nödvändigaste verksamheten igång, vilket är värt att notera.</w:t>
      </w:r>
    </w:p>
    <w:p w14:paraId="2B9678E7" w14:textId="77777777" w:rsidR="003A2BAC" w:rsidRPr="003A2BAC" w:rsidRDefault="003A2BAC" w:rsidP="003A2BAC">
      <w:pPr>
        <w:pStyle w:val="Normalwebb"/>
        <w:spacing w:before="0" w:beforeAutospacing="0" w:after="120" w:afterAutospacing="0"/>
        <w:rPr>
          <w:rFonts w:ascii="Helvetica" w:hAnsi="Helvetica" w:cs="Helvetica"/>
          <w:sz w:val="24"/>
          <w:szCs w:val="24"/>
        </w:rPr>
      </w:pPr>
    </w:p>
    <w:p w14:paraId="46A90ABD"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Valberedningen för RFSL ÖREBRO</w:t>
      </w:r>
    </w:p>
    <w:p w14:paraId="5E0DBFD0"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Stefan Kajling och Petra Sandberg Holstensson</w:t>
      </w:r>
    </w:p>
    <w:p w14:paraId="50846F85" w14:textId="77777777" w:rsidR="003A2BAC" w:rsidRPr="003A2BAC" w:rsidRDefault="003A2BAC" w:rsidP="003A2BAC">
      <w:pPr>
        <w:pStyle w:val="Normalwebb"/>
        <w:spacing w:before="0" w:beforeAutospacing="0" w:after="120" w:afterAutospacing="0"/>
        <w:rPr>
          <w:rFonts w:ascii="Helvetica" w:hAnsi="Helvetica" w:cs="Helvetica"/>
          <w:sz w:val="24"/>
          <w:szCs w:val="24"/>
        </w:rPr>
      </w:pPr>
      <w:r w:rsidRPr="003A2BAC">
        <w:rPr>
          <w:rFonts w:ascii="Helvetica" w:hAnsi="Helvetica" w:cs="Helvetica"/>
          <w:sz w:val="24"/>
          <w:szCs w:val="24"/>
        </w:rPr>
        <w:t xml:space="preserve">Kontakt: </w:t>
      </w:r>
      <w:hyperlink r:id="rId4" w:history="1">
        <w:r w:rsidRPr="003A2BAC">
          <w:rPr>
            <w:rStyle w:val="Hyperlnk"/>
            <w:rFonts w:ascii="Helvetica" w:hAnsi="Helvetica" w:cs="Helvetica"/>
            <w:sz w:val="24"/>
            <w:szCs w:val="24"/>
          </w:rPr>
          <w:t>valberedningen@orebro.rfsl.se</w:t>
        </w:r>
      </w:hyperlink>
    </w:p>
    <w:p w14:paraId="19C674B1" w14:textId="77777777" w:rsidR="000618C9" w:rsidRDefault="000618C9"/>
    <w:sectPr w:rsidR="0006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AC"/>
    <w:rsid w:val="000618C9"/>
    <w:rsid w:val="003A2BAC"/>
    <w:rsid w:val="00431EB7"/>
    <w:rsid w:val="00B33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594F"/>
  <w15:chartTrackingRefBased/>
  <w15:docId w15:val="{405FA06E-F9AB-429A-91C9-E121F99F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A2BAC"/>
    <w:rPr>
      <w:color w:val="0000FF"/>
      <w:u w:val="single"/>
    </w:rPr>
  </w:style>
  <w:style w:type="paragraph" w:styleId="Normalwebb">
    <w:name w:val="Normal (Web)"/>
    <w:basedOn w:val="Normal"/>
    <w:uiPriority w:val="99"/>
    <w:semiHidden/>
    <w:unhideWhenUsed/>
    <w:rsid w:val="003A2BAC"/>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5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beredningen@orebro.rfs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1495</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Kailing</dc:creator>
  <cp:keywords/>
  <dc:description/>
  <cp:lastModifiedBy>Stefan Kailing</cp:lastModifiedBy>
  <cp:revision>3</cp:revision>
  <dcterms:created xsi:type="dcterms:W3CDTF">2021-02-18T14:55:00Z</dcterms:created>
  <dcterms:modified xsi:type="dcterms:W3CDTF">2021-02-19T12:25:00Z</dcterms:modified>
</cp:coreProperties>
</file>